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6865" w14:textId="77777777" w:rsidR="000A66BC" w:rsidRPr="000A66BC" w:rsidRDefault="000A66BC" w:rsidP="000A66BC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  <w:r w:rsidRPr="000A66BC"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  <w:t>Stanowisko MEN w sprawie dodatkowych godzin z Karty Nauczyciela</w:t>
      </w:r>
    </w:p>
    <w:p w14:paraId="39F6B9B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Stanowisko MEN w sprawie sposobu wykonania przepisu art. 42 ust. 2 pkt 2 lit. a i b ustawy – Karta Nauczyciela – zaktualizowane w dniu 8 października 2009 r.</w:t>
      </w:r>
    </w:p>
    <w:p w14:paraId="494079B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związku z licznymi pytaniami dotyczącymi przepisu art. 42 ust. 2 pkt 2 lit. a i b ustawy –</w:t>
      </w:r>
    </w:p>
    <w:p w14:paraId="4989B36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Karta Nauczyciela, Ministerstwo Edukacji Narodowej opracowało prezentowane poniżej</w:t>
      </w:r>
    </w:p>
    <w:p w14:paraId="42B4350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stanowisko w sprawie sposobu wykonania tego przepisu. Jednocześnie informujemy,</w:t>
      </w:r>
    </w:p>
    <w:p w14:paraId="1664549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że stanowisko to nie stanowi wiążącej wykładni przepisów prawa. Podjęcie decyzji w kwestii</w:t>
      </w:r>
    </w:p>
    <w:p w14:paraId="220E246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rodzaju zajęć, które będą realizowane w szkole w ramach godzin, o których mowa w art. 42</w:t>
      </w:r>
    </w:p>
    <w:p w14:paraId="1396A34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ust. 2 pkt 2 lit. a i b Karty Nauczyciela, przydzielenie tych godzin do realizacji poszczególnym nauczycielom oraz rozliczanie tych godzin, należy bowiem do kompetencji dyrektora szkoły.</w:t>
      </w:r>
    </w:p>
    <w:p w14:paraId="1502FFA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1. Osoby podlegające realizacji przepisu art. 42 ust. 2 pkt 2 lit. a i b Karty Nauczyciela</w:t>
      </w:r>
    </w:p>
    <w:p w14:paraId="2F15DB1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to: nauczyciele szkół podstawowych, gimnazjów, szkół ponadgimnazjalnych, w tym</w:t>
      </w:r>
    </w:p>
    <w:p w14:paraId="7482069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specjalnych.</w:t>
      </w:r>
    </w:p>
    <w:p w14:paraId="3B44EDB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Obowiązku prowadzenia tych zajęć nie stosuje się jedynie do: dyrektora i wicedyrektora</w:t>
      </w:r>
    </w:p>
    <w:p w14:paraId="5E61156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szkoły oraz nauczyciela, który obowiązki dyrektora lub wicedyrektora szkoły pełni</w:t>
      </w:r>
    </w:p>
    <w:p w14:paraId="4D7EA43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zastępstwie nauczyciela, któremu powierzono to stanowisko, a także do nauczycieli</w:t>
      </w:r>
    </w:p>
    <w:p w14:paraId="0E6E109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kolegiów nauczycielskich, nauczycieli kolegiów pracowników służb społecznych, nauczycieli</w:t>
      </w:r>
    </w:p>
    <w:p w14:paraId="2F7E74E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szkół artystycznych i nauczycieli szkół przy przedstawicielstwach dyplomatycznych,</w:t>
      </w:r>
    </w:p>
    <w:p w14:paraId="2158714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urzędach konsularnych i przedstawicielstwach wojskowych RP.</w:t>
      </w:r>
    </w:p>
    <w:p w14:paraId="58FF829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Stosownie do powyższego, nauczyciele szkół podstawowych, gimnazjów, szkół</w:t>
      </w:r>
    </w:p>
    <w:p w14:paraId="5D40EE9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ponadgimnazjalnych, w tym specjalnych, zatrudnieni na stanowisku: wychowawcy świetlicy,</w:t>
      </w:r>
    </w:p>
    <w:p w14:paraId="1F0DB84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logopedy, bibliotekarza, pedagoga, psychologa, wychowawcy internatu, a także nauczyciele</w:t>
      </w:r>
    </w:p>
    <w:p w14:paraId="6C632FB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zajmujący stanowiska kierownicze inne niż dyrektor i wicedyrektor, nauczyciele, którym</w:t>
      </w:r>
    </w:p>
    <w:p w14:paraId="342A7AF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obniżono tygodniowy obowiązkowy wymiar godzin zajęć oraz nauczyciele, którym</w:t>
      </w:r>
    </w:p>
    <w:p w14:paraId="5CBC166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zmniejszono wymiar czasu pracy z uwagi na niepełnosprawność, są zobowiązani do realizacji</w:t>
      </w:r>
    </w:p>
    <w:p w14:paraId="36B3F12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tych zajęć.</w:t>
      </w:r>
    </w:p>
    <w:p w14:paraId="3037B53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Godziny te powinni realizować również nauczyciele szkół podstawowych, gimnazjów lub</w:t>
      </w:r>
    </w:p>
    <w:p w14:paraId="6430F55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szkół ponadgimnazjalnych, w tym specjalnych:</w:t>
      </w:r>
    </w:p>
    <w:p w14:paraId="454036E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- istniejących przy placówkach opiekuńczo – wychowawczych, działających na podstawie</w:t>
      </w:r>
    </w:p>
    <w:p w14:paraId="4B87669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ustawy o pomocy społecznej,</w:t>
      </w:r>
    </w:p>
    <w:p w14:paraId="2478199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- wchodzących w skład specjalnych ośrodków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szkolno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 – wychowawczych, młodzieżowych</w:t>
      </w:r>
    </w:p>
    <w:p w14:paraId="2E7B2C3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ośrodków wychowawczych i młodzieżowych ośrodków socjoterapii,</w:t>
      </w:r>
    </w:p>
    <w:p w14:paraId="465C432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- zorganizowanych w zakładach zdrowotnych, w tym zakładach opiekuńczo-leczniczych</w:t>
      </w:r>
    </w:p>
    <w:p w14:paraId="5C89DF3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zakładach lecznictwa uzdrowiskowego.</w:t>
      </w:r>
    </w:p>
    <w:p w14:paraId="304591A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Obowiązkowi realizacji zajęć, o których mowa w art. 42 ust. 2 pkt 2 lit. a i b Karty</w:t>
      </w:r>
    </w:p>
    <w:p w14:paraId="77F1AED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Nauczyciela, nie podlegają natomiast wychowawcy zatrudnieni w placówkach opiekuńczo –</w:t>
      </w:r>
    </w:p>
    <w:p w14:paraId="0DCDAC5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wychowawczych, wychowawcy i inni pracownicy pedagogiczni zatrudnieni w specjalnych</w:t>
      </w:r>
    </w:p>
    <w:p w14:paraId="2659B35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ośrodkach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szkolno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 – wychowawczych, a także nauczyciele – wychowawcy pracujący</w:t>
      </w:r>
    </w:p>
    <w:p w14:paraId="5A42D93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zespołach pozalekcyjnych, w grupach wychowawczych w zakładach opieki zdrowotnej</w:t>
      </w:r>
    </w:p>
    <w:p w14:paraId="5194ECE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zakładach lecznictwa uzdrowiskowego.</w:t>
      </w:r>
    </w:p>
    <w:p w14:paraId="59520BE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</w:t>
      </w:r>
    </w:p>
    <w:p w14:paraId="3BA0560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1111C0C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42 ust. 2 pkt 2 lit. a i b oraz ust. 3a ustawy z dnia z 26 stycznia 1982 r. – Karta</w:t>
      </w:r>
    </w:p>
    <w:p w14:paraId="711CA75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Nauczyciela (Dz. U. z 2006 r. Nr 97, poz. 674, 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zm.),</w:t>
      </w:r>
    </w:p>
    <w:p w14:paraId="734DB9A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15 ustawy z dnia 27 sierpnia 1997 r. o rehabilitacji zawodowej i społecznej oraz</w:t>
      </w:r>
    </w:p>
    <w:p w14:paraId="07D758B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zatrudnianiu osób niepełnosprawnych (Dz. U. z 2008 r. Nr 14, poz. 92, 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zm.),</w:t>
      </w:r>
    </w:p>
    <w:p w14:paraId="6B7233D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71c ust. 1 ustawy z dnia 7 września 1991 r. o systemie oświaty (Dz. U. z 2004 r. Nr 256,</w:t>
      </w:r>
    </w:p>
    <w:p w14:paraId="173CED5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poz. 2572, 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zm.),</w:t>
      </w:r>
    </w:p>
    <w:p w14:paraId="176A223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rozporządzenie Ministra Edukacji Narodowej i Sportu z dnia 27 lutego 2003 r. w sprawie</w:t>
      </w:r>
    </w:p>
    <w:p w14:paraId="5DAF31E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organizacji kształcenia oraz warunków i form realizowania specjalnych działań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opiekuńczowychowawczych</w:t>
      </w:r>
      <w:proofErr w:type="spellEnd"/>
    </w:p>
    <w:p w14:paraId="251A654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szkołach specjalnych zorganizowanych w zakładach opieki zdrowotnej</w:t>
      </w:r>
    </w:p>
    <w:p w14:paraId="00AC200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jednostkach pomocy społecznej (Dz. U. Nr 51, poz. 446)</w:t>
      </w:r>
    </w:p>
    <w:p w14:paraId="665547B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2. Realizacja godzin, o których mowa w art. 42 ust. 2 pkt 2 lit. a i b Karty Nauczyciela,</w:t>
      </w:r>
    </w:p>
    <w:p w14:paraId="70AE1B6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przez nauczycieli zatrudnionych w centrum kształcenia praktycznego.</w:t>
      </w:r>
    </w:p>
    <w:p w14:paraId="625DA8B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Zgodnie z przepisami ustawy o systemie oświaty centrum kształcenia praktycznego nie jest</w:t>
      </w:r>
    </w:p>
    <w:p w14:paraId="3E1D4E5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szkołą ponadgimnazjalną, lecz placówką kształcenia praktycznego. Przepis art. 42 ust. 2 pkt 2</w:t>
      </w:r>
    </w:p>
    <w:p w14:paraId="05542B3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lit. a i b Karty Nauczyciela nie nakłada na nauczycieli placówek kształcenia praktycznego</w:t>
      </w:r>
    </w:p>
    <w:p w14:paraId="090B9AC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obowiązku realizacji określonych w nim zajęć.</w:t>
      </w:r>
    </w:p>
    <w:p w14:paraId="1D3C9E8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399B692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3 pkt 11d, art. 9 ust. 1 pkt 3 ustawy o systemie oświaty</w:t>
      </w:r>
    </w:p>
    <w:p w14:paraId="1A1DE68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3. Realizacja godzin, o których mowa w art. 42 ust. 2 pkt 2 lit. a Karty Nauczyciela,</w:t>
      </w:r>
    </w:p>
    <w:p w14:paraId="08213EA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przez nauczycieli zatrudnionych w przedszkolach i oddziałach przedszkolnych</w:t>
      </w:r>
    </w:p>
    <w:p w14:paraId="7E6C76C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szkołach podstawowych.</w:t>
      </w:r>
    </w:p>
    <w:p w14:paraId="2216D89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 zatrudniony w oddziale przedszkolnym w szkole podstawowej nie ma obowiązku</w:t>
      </w:r>
    </w:p>
    <w:p w14:paraId="6180CAC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prowadzenia zajęć opieki świetlicowej lub zajęć w ramach godzin do dyspozycji dyrektora</w:t>
      </w:r>
    </w:p>
    <w:p w14:paraId="24F0735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szkoły, o których mowa w art. 42 ust. 2 pkt 2 lit. a Karty Nauczyciela. W świetle przepisów</w:t>
      </w:r>
    </w:p>
    <w:p w14:paraId="3786714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ustawy o systemie oświaty oddział przedszkolny nie wchodzi w skład struktury</w:t>
      </w:r>
    </w:p>
    <w:p w14:paraId="3BB591D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organizacyjnej (klas) szkoły podstawowej. Szkoła podstawowa, w której utworzono oddział</w:t>
      </w:r>
    </w:p>
    <w:p w14:paraId="3FA9543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przedszkolny, stanowi specyficzną jednostkę noszącą w pewnym stopniu cechy zespołu.</w:t>
      </w:r>
    </w:p>
    <w:p w14:paraId="5E1019F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Oddział przedszkolny w szkole podstawowej zachowuje odrębności programowe,</w:t>
      </w:r>
    </w:p>
    <w:p w14:paraId="2AC1191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a kształcenie i wychowanie w nim jest zorganizowane odmiennie niż w oddziałach szkoły</w:t>
      </w:r>
    </w:p>
    <w:p w14:paraId="4CEC1A3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podstawowej, na zasadach odnoszących się do oddziału przedszkola, tj. zgodnie z ramowym</w:t>
      </w:r>
    </w:p>
    <w:p w14:paraId="18B7674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statutem przedszkola. Ramowe plany nauczania nie dotyczą nauczycieli prowadzących</w:t>
      </w:r>
    </w:p>
    <w:p w14:paraId="4F0310A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zajęcia w oddziale przedszkolnym, dlatego też nie można byłoby ich zobowiązywać</w:t>
      </w:r>
    </w:p>
    <w:p w14:paraId="43A3818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 realizacji zajęć w ramach godzin do dyspozycji dyrektora szkoły przewidzianych w tym</w:t>
      </w:r>
    </w:p>
    <w:p w14:paraId="72AE141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planie.</w:t>
      </w:r>
    </w:p>
    <w:p w14:paraId="1B4527E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471853E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61 ust. 1 ustawy o systemie oświaty</w:t>
      </w:r>
    </w:p>
    <w:p w14:paraId="0B58C63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</w:t>
      </w:r>
    </w:p>
    <w:p w14:paraId="67B86C3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4. Realizacja godzin, o których mowa w art. 42 ust. 2 pkt 2 lit. a i b Karty Nauczyciela,</w:t>
      </w:r>
    </w:p>
    <w:p w14:paraId="291C641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przez nauczycieli konsultantów.</w:t>
      </w:r>
    </w:p>
    <w:p w14:paraId="413834E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Nauczyciele placówek doskonalenia nauczycieli nie zostali wymienieni w art. 42 ust. 2 pkt 2</w:t>
      </w:r>
    </w:p>
    <w:p w14:paraId="2452290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lit. a i b, a więc nie są zobowiązani do realizacji godzin określonych w tym przepisie.</w:t>
      </w:r>
    </w:p>
    <w:p w14:paraId="7EFCEAB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5. Rodzaje zajęć, które mogą być realizowane w ramach godzin, o których mowa</w:t>
      </w:r>
    </w:p>
    <w:p w14:paraId="47C4CA3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art. 42 ust. 2 pkt 2 lit. a i b Karty Nauczyciela.</w:t>
      </w:r>
    </w:p>
    <w:p w14:paraId="638E7D1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Zgodnie z przepisami rozporządzenia Ministra Edukacji Narodowej i Sportu z dnia 12 lutego</w:t>
      </w:r>
    </w:p>
    <w:p w14:paraId="6C62B94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2002 r. w sprawie ramowych planów nauczania w szkołach publicznych, godziny</w:t>
      </w:r>
    </w:p>
    <w:p w14:paraId="226A6FF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 dyspozycji dyrektora, o których mowa w art. 42 ust. 2 pkt 2 lit. a i b Karty Nauczyciela,</w:t>
      </w:r>
    </w:p>
    <w:p w14:paraId="685575B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to zajęcia zwiększające szanse edukacyjne uczniów przeznaczone na pracę z uczniem</w:t>
      </w:r>
    </w:p>
    <w:p w14:paraId="3191254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zdolnym lub z uczniem mającym trudności w nauce oraz zajęcia rozwijające zainteresowania</w:t>
      </w:r>
    </w:p>
    <w:p w14:paraId="284EDE3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uczniów. Zajęcia te powinny zatem wychodzić naprzeciw indywidualnym potrzebom</w:t>
      </w:r>
    </w:p>
    <w:p w14:paraId="74AEE4C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uczniów poprzez udzielanie im pomocy w przezwyciężaniu trudności, rozwijaniu zdolności</w:t>
      </w:r>
    </w:p>
    <w:p w14:paraId="748A899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lub pogłębianiu zainteresowań, a także poprzez sprawowanie nad nimi opieki, zależnie</w:t>
      </w:r>
    </w:p>
    <w:p w14:paraId="01CE539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od potrzeb. Wspomagając się tymi godzinami szkoła podstawowa i gimnazjum może również</w:t>
      </w:r>
    </w:p>
    <w:p w14:paraId="6369453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wzbogacić ofertę świetlicy. Podjęcie decyzji w kwestii, jakie zajęcia będą realizowane</w:t>
      </w:r>
    </w:p>
    <w:p w14:paraId="5891DAE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szkole w ramach godzin, o których mowa w art. 42 ust. 2 pkt 2 lit. a i b Karty Nauczyciela,</w:t>
      </w:r>
    </w:p>
    <w:p w14:paraId="6E88958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należy do kompetencji dyrektora szkoły. Godzin tych nie można jednakże przeznaczyć na</w:t>
      </w:r>
    </w:p>
    <w:p w14:paraId="08DE522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zajęcia obowiązkowe, opiekę nad uczniami podczas ich dowozu do szkoły, doraźne</w:t>
      </w:r>
    </w:p>
    <w:p w14:paraId="5402C62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zastępstwa oraz nauczanie indywidualne.</w:t>
      </w:r>
    </w:p>
    <w:p w14:paraId="0979EA5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2520E43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§ 2 ust. 5a rozporządzenia Ministra Edukacji Narodowej i Sportu z dnia 12 lutego 2002 r.</w:t>
      </w:r>
    </w:p>
    <w:p w14:paraId="79DF606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sprawie ramowych planów nauczania w szkołach publicznych (Dz. U. Nr 15, poz. 142,</w:t>
      </w:r>
    </w:p>
    <w:p w14:paraId="098139A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</w:t>
      </w:r>
    </w:p>
    <w:p w14:paraId="3D8CF84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6. Rozumienie pojęcia godziny zajęć, o których mowa w art. 42 ust. 2 pkt 2 lit. a i b</w:t>
      </w:r>
    </w:p>
    <w:p w14:paraId="641EBD3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Karty Nauczyciela.</w:t>
      </w:r>
    </w:p>
    <w:p w14:paraId="0A4E1B5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Zgodnie z ramowym statutem publicznej szkoły podstawowej oraz ramowym statutem</w:t>
      </w:r>
    </w:p>
    <w:p w14:paraId="717B6DB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publicznego gimnazjum godzina lekcyjna trwa 45 minut. W uzasadnionych przypadkach</w:t>
      </w:r>
    </w:p>
    <w:p w14:paraId="272DA7A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dopuszcza się prowadzenie zajęć edukacyjnych w czasie od 30 do 60 minut, zachowując</w:t>
      </w:r>
    </w:p>
    <w:p w14:paraId="1D8684B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ogólny tygodniowy czas zajęć ustalony w tygodniowym rozkładzie zajęć. Czas trwania</w:t>
      </w:r>
    </w:p>
    <w:p w14:paraId="4C9E5DC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poszczególnych zajęć edukacyjnych w klasach I - III szkoły podstawowej ustala nauczyciel</w:t>
      </w:r>
    </w:p>
    <w:p w14:paraId="727FD04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prowadzący te zajęcia, zachowując ogólny tygodniowy czas zajęć. We wszystkich szkołach</w:t>
      </w:r>
    </w:p>
    <w:p w14:paraId="2C66878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ponadgimnazjalnych godzina lekcyjna również trwa 45 minut. W uzasadnionych przypadkach</w:t>
      </w:r>
    </w:p>
    <w:p w14:paraId="746A9F4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dopuszcza się prowadzenie zajęć edukacyjnych w innym wymiarze, nie dłuższym jednak niż</w:t>
      </w:r>
    </w:p>
    <w:p w14:paraId="396C96E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60 minut, zachowując ogólny tygodniowy czas zajęć ustalony w tygodniowym rozkładzie</w:t>
      </w:r>
    </w:p>
    <w:p w14:paraId="15E69D9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zajęć.</w:t>
      </w:r>
    </w:p>
    <w:p w14:paraId="4B38C37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 pojęciem godziny lekcyjnej, która zgodnie z ramowymi statutami publicznych szkół trwa</w:t>
      </w:r>
    </w:p>
    <w:p w14:paraId="5BAF474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45 minut, rozumie się również inne zajęcia o charakterze dydaktycznym. Natomiast pozostałe</w:t>
      </w:r>
    </w:p>
    <w:p w14:paraId="6E4E5E9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zajęcia o charakterze opiekuńczo-wychowawczym trwają 60 minut. Zatem czas trwania zajęć,</w:t>
      </w:r>
    </w:p>
    <w:p w14:paraId="4F8F7AA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</w:t>
      </w:r>
    </w:p>
    <w:p w14:paraId="4E60601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 których mowa w art. 42 ust. 2 pkt 2 lit. a i b Karty Nauczyciela, powinien być odpowiedni</w:t>
      </w:r>
    </w:p>
    <w:p w14:paraId="6253E20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 ich charakteru, tj. dydaktycznego bądź opiekuńczo – wychowawczego.</w:t>
      </w:r>
    </w:p>
    <w:p w14:paraId="4713B1F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599F0EC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§ 6 załącznika Nr 2, § 6 załącznika Nr 3, § 8 załącznika Nr 4, § 8 załącznika Nr 5, § 7</w:t>
      </w:r>
    </w:p>
    <w:p w14:paraId="460684B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załącznika Nr 5a, § 8 załącznika Nr 5b, § 8 załącznika Nr 5c, § 7 załącznika Nr 5d, do</w:t>
      </w:r>
    </w:p>
    <w:p w14:paraId="031D4E1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rozporządzenia Ministra Edukacji Narodowej z dnia 21 maja 2001 r. w sprawie ramowych</w:t>
      </w:r>
    </w:p>
    <w:p w14:paraId="1648E53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statutów przedszkola oraz publicznych szkół (Dz. U. Nr 61, poz. 624, 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</w:t>
      </w:r>
    </w:p>
    <w:p w14:paraId="058EB00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7. Realizacja godzin, o których mowa w art. 42 ust. 2 pkt 2 lit. a i b Karty Nauczyciela,</w:t>
      </w:r>
    </w:p>
    <w:p w14:paraId="4E02B6E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przez nauczycieli zatrudnionych w zespole szkół.</w:t>
      </w:r>
    </w:p>
    <w:p w14:paraId="592ECF7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przypadku nauczyciela zatrudnionego w pełnym wymiarze zajęć w zespole szkół</w:t>
      </w:r>
    </w:p>
    <w:p w14:paraId="73DB1B5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wykonującego pensum w kilku szkołach, dyrektor zespołu decyduje, zgodnie z potrzebami</w:t>
      </w:r>
    </w:p>
    <w:p w14:paraId="37B4E18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szkoły, w której szkole winny być realizowane przez danego nauczyciela zajęcia określone</w:t>
      </w:r>
    </w:p>
    <w:p w14:paraId="313BBFF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art. 42 ust. 2 pkt 2 lit. a i b Karty Nauczyciela.</w:t>
      </w:r>
    </w:p>
    <w:p w14:paraId="5C3F759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8. Sposób rozliczania godzin, o których mowa w art. 42 ust 2 pkt 2 lit. a i b Karty</w:t>
      </w:r>
    </w:p>
    <w:p w14:paraId="098EF10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Nauczyciela.</w:t>
      </w:r>
    </w:p>
    <w:p w14:paraId="4BC27FB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Zajęcia realizowane w wymiarze określonym w art. 42 ust. 2 pkt 2 lit. a i b są rejestrowane</w:t>
      </w:r>
    </w:p>
    <w:p w14:paraId="7FA9D92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rozliczane w okresach półrocznych w dziennikach zajęć pozalekcyjnych. Zajęcia te powinny</w:t>
      </w:r>
    </w:p>
    <w:p w14:paraId="31FCB94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być rozliczane z wyłączeniem: ferii zimowych, ferii letnich, dni wolnych od pracy oraz</w:t>
      </w:r>
    </w:p>
    <w:p w14:paraId="475CF2C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przerw w nauce określonych w rozporządzeniu Ministra Edukacji Narodowej i Sportu z dnia</w:t>
      </w:r>
    </w:p>
    <w:p w14:paraId="53DA53D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18 kwietnia 2002 r. w sprawie organizacji roku szkolnego.</w:t>
      </w:r>
    </w:p>
    <w:p w14:paraId="79CE7A7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013D765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42 ust. 7a pkt 2 ustawy – Karta Nauczyciela,</w:t>
      </w:r>
    </w:p>
    <w:p w14:paraId="2DF176D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rozporządzenie Ministra Edukacji Narodowej i Sportu z dnia 18 kwietnia 2002 r. w sprawie</w:t>
      </w:r>
    </w:p>
    <w:p w14:paraId="236804E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organizacji roku szkolnego (Dz. U. Nr 46, poz. 432, 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zm.),</w:t>
      </w:r>
    </w:p>
    <w:p w14:paraId="6890A9C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§ 10 ust. 1 i 2 rozporządzenia Ministra Edukacji Narodowej i Sportu z dnia 19 lutego</w:t>
      </w:r>
    </w:p>
    <w:p w14:paraId="10CE450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2002 r. w sprawie sposobu prowadzenia przez publiczne przedszkola, szkoły i placówki</w:t>
      </w:r>
    </w:p>
    <w:p w14:paraId="543AAD6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dokumentacji przebiegu nauczania, działalności wychowawczej i opiekuńczej oraz rodzajów</w:t>
      </w:r>
    </w:p>
    <w:p w14:paraId="6A1C1BE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tej dokumentacji (Dz. U. Nr 23, poz. 225, z </w:t>
      </w:r>
      <w:proofErr w:type="spellStart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późn</w:t>
      </w:r>
      <w:proofErr w:type="spellEnd"/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zm.)</w:t>
      </w:r>
    </w:p>
    <w:p w14:paraId="5367E0B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9. Rozliczanie godzin, o których mowa w art. 42 ust. 2 pkt 2 lit a i b Karty Nauczyciela,</w:t>
      </w:r>
    </w:p>
    <w:p w14:paraId="53256862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przypadku nauczyciela zatrudnionego w niepełnym wymiarze zajęć</w:t>
      </w: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</w:t>
      </w:r>
    </w:p>
    <w:p w14:paraId="5D225A8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Nauczycielowi zatrudnionemu w niepełnym wymiarze zajęć, wymiar zajęć, o którym mowa</w:t>
      </w:r>
    </w:p>
    <w:p w14:paraId="09F6FE1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art. 42 ust. 2 pkt 2 lit. a i b Karty Nauczyciela, w półrocznym okresie rozliczeniowym,</w:t>
      </w:r>
    </w:p>
    <w:p w14:paraId="637DF85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obniża się proporcjonalnie do wykonywanego wymiaru zajęć.</w:t>
      </w:r>
    </w:p>
    <w:p w14:paraId="72AE0357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18C30E9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42 ust. 3b ustawy – Karta Nauczyciela</w:t>
      </w:r>
    </w:p>
    <w:p w14:paraId="0E13F64D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5</w:t>
      </w:r>
    </w:p>
    <w:p w14:paraId="2EDC9EF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10.Rozliczanie godzin, o których mowa w art. 42 ust. 2 pkt 2 lit a i b Karty Nauczyciela,</w:t>
      </w:r>
    </w:p>
    <w:p w14:paraId="60CB765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przypadku nauczycieli, którym powierzono zadania doradców metodycznych.</w:t>
      </w:r>
    </w:p>
    <w:p w14:paraId="7888F20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Nauczyciele, którym powierzono zadania doradców metodycznych oraz inni nauczyciele,</w:t>
      </w:r>
    </w:p>
    <w:p w14:paraId="38B9D66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którym obniżono tygodniowy obowiązkowy wymiar godzin zajęć, winni realizować godziny,</w:t>
      </w:r>
    </w:p>
    <w:p w14:paraId="4C62070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 których mowa w art. 42 ust. 2 pkt 2 lit a i b w wymiarze określonym w ww. przepisie.</w:t>
      </w:r>
    </w:p>
    <w:p w14:paraId="67B37AF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11. Rozliczanie godzin, o których mowa w art. 42 ust. 2 pkt 2 lit a i b Karty Nauczyciela,</w:t>
      </w:r>
    </w:p>
    <w:p w14:paraId="6B8057A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przypadku usprawiedliwionej nieobecności nauczyciela w pracy wynikającej</w:t>
      </w:r>
    </w:p>
    <w:p w14:paraId="35AE7A6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z niezdolności do pracy.</w:t>
      </w:r>
    </w:p>
    <w:p w14:paraId="019B979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sytuacji usprawiedliwionej nieobecności nauczyciela wynikającej z niezdolności do pracy,</w:t>
      </w:r>
    </w:p>
    <w:p w14:paraId="4914511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wymiar zajęć, o którym mowa w art. 42 ust. 2 pkt 2 lit. a Karty Nauczyciela, ulegnie</w:t>
      </w:r>
    </w:p>
    <w:p w14:paraId="2B774D7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obniżeniu o 2 godziny, a wymiar zajęć, o którym mowa w art. 42 ust. 2 pkt 2 lit. b Karty</w:t>
      </w:r>
    </w:p>
    <w:p w14:paraId="1AE30A4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Nauczyciela, ulegnie obniżeniu o 1 godzinę – za każdy tydzień niezdolności nauczyciela do</w:t>
      </w:r>
    </w:p>
    <w:p w14:paraId="130DDC9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pracy, w półrocznym okresie rozliczeniowym.</w:t>
      </w:r>
    </w:p>
    <w:p w14:paraId="15D3AF4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Przepis ten nie ma jednak zastosowania w roku szkolnym 2009/2010. </w:t>
      </w: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roku szkolnym</w:t>
      </w:r>
    </w:p>
    <w:p w14:paraId="74F7C8E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2009/2010 </w:t>
      </w: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szkole podstawowej i gimnazjum zajęcia, o których mowa w art. 42 ust. 2 pkt 2</w:t>
      </w:r>
    </w:p>
    <w:p w14:paraId="60E4044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lit. a ustawy – Karta Nauczyciela, są realizowane przez nauczycieli tylko w wymiarze 1</w:t>
      </w:r>
    </w:p>
    <w:p w14:paraId="26855CC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godziny tygodniowo. Stosownie do powyższego, w przepisach ustawy z dnia 21 listopada</w:t>
      </w:r>
    </w:p>
    <w:p w14:paraId="65452C9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2008 r. o zmianie ustawy – Karta Nauczyciela określono, iż od dnia 1 września 2009 r. do</w:t>
      </w:r>
    </w:p>
    <w:p w14:paraId="29CC5EB8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dnia 31 sierpnia 2010 r. wymiar zajęć, o którym mowa w art. 42 ust. 2 pkt 2 lit. a Karty</w:t>
      </w:r>
    </w:p>
    <w:p w14:paraId="205A85B9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Nauczyciela ulega obniżeniu o 1 godzinę za każdy tydzień niezdolności nauczyciela do pracy,</w:t>
      </w:r>
    </w:p>
    <w:p w14:paraId="4BC8CB9E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półrocznym okresie rozliczeniowym.</w:t>
      </w:r>
    </w:p>
    <w:p w14:paraId="71385C30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 uwagi na to, iż nauczyciela zatrudnionego w pełnym wymiarze zajęć obowiązuje</w:t>
      </w:r>
    </w:p>
    <w:p w14:paraId="1A359DF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pięciodniowy tydzień pracy, za tydzień usprawiedliwionej nieobecności z powodu</w:t>
      </w:r>
    </w:p>
    <w:p w14:paraId="15F8EDCF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niezdolności do pracy trzeba rozumieć pięć dni roboczych. W rozliczeniu półrocznym należy</w:t>
      </w:r>
    </w:p>
    <w:p w14:paraId="09C7EE14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zatem sumować nieobecności nauczyciela z powodu </w:t>
      </w: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niezdolności do pracy trwające krócej</w:t>
      </w:r>
    </w:p>
    <w:p w14:paraId="56051A8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niż tydzień </w:t>
      </w: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za każde pięć dni obniżać wymiar godzin, o których mowa w art. 42 ust. 2 pkt 2</w:t>
      </w:r>
    </w:p>
    <w:p w14:paraId="1CD6AB45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lit. a i b ustawy – Karta Nauczyciela.</w:t>
      </w:r>
    </w:p>
    <w:p w14:paraId="727538D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Podstawa prawna:</w:t>
      </w:r>
    </w:p>
    <w:p w14:paraId="1611F0CA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42 ust. 3b, art. 42c ust. 1 ustawy – Karta Nauczyciela,</w:t>
      </w:r>
    </w:p>
    <w:p w14:paraId="494F2BD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» art. 5 ustawy z dnia 21 listopada 2008 r. o zmianie ustawy – Karta Nauczyciela (Dz. U.</w:t>
      </w:r>
    </w:p>
    <w:p w14:paraId="7D524C6B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 2009 r. Nr 1, poz. 1)</w:t>
      </w:r>
    </w:p>
    <w:p w14:paraId="594A993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12. Rozliczanie godzin, o których mowa w art. 42 ust. 2 pkt 2 lit a i b Karty Nauczyciela,</w:t>
      </w:r>
    </w:p>
    <w:p w14:paraId="1DE57016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przypadku usprawiedliwionej nieobecności nauczyciela innej niż niezdolność do</w:t>
      </w:r>
    </w:p>
    <w:p w14:paraId="0609B4F1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pracy.</w:t>
      </w:r>
    </w:p>
    <w:p w14:paraId="3D6F36D3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sytuacji, gdy nauczyciel będzie nieobecny w pracy z powodu usprawiedliwionej</w:t>
      </w:r>
    </w:p>
    <w:p w14:paraId="6E971C1C" w14:textId="77777777" w:rsidR="000A66BC" w:rsidRPr="000A66BC" w:rsidRDefault="000A66BC" w:rsidP="000A66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nieobecności innej niż niezdolność do pracy, wymiar zajęć, o którym mowa w art. 42 ust. 2</w:t>
      </w:r>
    </w:p>
    <w:p w14:paraId="361E47BF" w14:textId="77777777" w:rsidR="000A66BC" w:rsidRPr="000A66BC" w:rsidRDefault="000A66BC" w:rsidP="000A66BC">
      <w:pPr>
        <w:spacing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0A66BC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pkt 2 lit. a lub b ww. ustawy, nie ulegnie obniżeniu.</w:t>
      </w:r>
    </w:p>
    <w:p w14:paraId="7FFDDA81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BC"/>
    <w:rsid w:val="000A66BC"/>
    <w:rsid w:val="001B307C"/>
    <w:rsid w:val="003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AE56"/>
  <w15:chartTrackingRefBased/>
  <w15:docId w15:val="{02FB2D62-0123-42EC-8469-0AE7800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6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6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002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0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53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9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7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5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9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5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4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16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76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1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23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6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22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2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1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0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5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7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2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36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1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1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4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46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8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7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0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61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30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7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01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7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2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93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73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4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1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0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8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23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03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7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59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1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2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7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88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92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93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2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7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64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0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4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0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2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0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90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5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0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5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3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9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32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4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1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2023-01-11T11:36:00Z</dcterms:created>
  <dcterms:modified xsi:type="dcterms:W3CDTF">2023-01-11T11:36:00Z</dcterms:modified>
</cp:coreProperties>
</file>