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DEC34" w14:textId="77777777" w:rsidR="00383535" w:rsidRPr="00383535" w:rsidRDefault="00383535" w:rsidP="00383535">
      <w:pPr>
        <w:spacing w:after="0" w:line="240" w:lineRule="auto"/>
        <w:outlineLvl w:val="0"/>
        <w:rPr>
          <w:rFonts w:ascii="Arial" w:eastAsia="Times New Roman" w:hAnsi="Arial" w:cs="Arial"/>
          <w:color w:val="005A84"/>
          <w:kern w:val="36"/>
          <w:sz w:val="32"/>
          <w:szCs w:val="32"/>
          <w:lang w:eastAsia="pl-PL"/>
        </w:rPr>
      </w:pPr>
      <w:r w:rsidRPr="00383535">
        <w:rPr>
          <w:rFonts w:ascii="Arial" w:eastAsia="Times New Roman" w:hAnsi="Arial" w:cs="Arial"/>
          <w:color w:val="005A84"/>
          <w:kern w:val="36"/>
          <w:sz w:val="32"/>
          <w:szCs w:val="32"/>
          <w:lang w:eastAsia="pl-PL"/>
        </w:rPr>
        <w:t>Oświadczenie Komisji Wychowania Katolickiego KEP - Wrocław 30 maja 2012 r.</w:t>
      </w:r>
    </w:p>
    <w:p w14:paraId="223B4515" w14:textId="77777777" w:rsidR="00383535" w:rsidRPr="00383535" w:rsidRDefault="00383535" w:rsidP="00383535">
      <w:pPr>
        <w:spacing w:after="216" w:line="240" w:lineRule="auto"/>
        <w:rPr>
          <w:rFonts w:ascii="Arial" w:eastAsia="Times New Roman" w:hAnsi="Arial" w:cs="Arial"/>
          <w:color w:val="535353"/>
          <w:sz w:val="20"/>
          <w:szCs w:val="20"/>
          <w:lang w:eastAsia="pl-PL"/>
        </w:rPr>
      </w:pPr>
      <w:r w:rsidRPr="00383535">
        <w:rPr>
          <w:rFonts w:ascii="Arial" w:eastAsia="Times New Roman" w:hAnsi="Arial" w:cs="Arial"/>
          <w:b/>
          <w:bCs/>
          <w:color w:val="535353"/>
          <w:sz w:val="20"/>
          <w:szCs w:val="20"/>
          <w:lang w:eastAsia="pl-PL"/>
        </w:rPr>
        <w:t>Oświadczenie Komisji Wychowania Katolickiego KEP - Wrocław 30 maja 2012 r.</w:t>
      </w:r>
    </w:p>
    <w:p w14:paraId="56D60753" w14:textId="77777777" w:rsidR="00383535" w:rsidRPr="00383535" w:rsidRDefault="00383535" w:rsidP="00383535">
      <w:pPr>
        <w:spacing w:before="120" w:after="216" w:line="240" w:lineRule="auto"/>
        <w:rPr>
          <w:rFonts w:ascii="Arial" w:eastAsia="Times New Roman" w:hAnsi="Arial" w:cs="Arial"/>
          <w:color w:val="535353"/>
          <w:sz w:val="20"/>
          <w:szCs w:val="20"/>
          <w:lang w:eastAsia="pl-PL"/>
        </w:rPr>
      </w:pPr>
      <w:r w:rsidRPr="00383535">
        <w:rPr>
          <w:rFonts w:ascii="Arial" w:eastAsia="Times New Roman" w:hAnsi="Arial" w:cs="Arial"/>
          <w:color w:val="535353"/>
          <w:sz w:val="20"/>
          <w:szCs w:val="20"/>
          <w:lang w:eastAsia="pl-PL"/>
        </w:rPr>
        <w:t> </w:t>
      </w:r>
    </w:p>
    <w:p w14:paraId="6BE3ED0A" w14:textId="77777777" w:rsidR="00383535" w:rsidRPr="00383535" w:rsidRDefault="00383535" w:rsidP="00383535">
      <w:pPr>
        <w:spacing w:before="120" w:after="216" w:line="240" w:lineRule="auto"/>
        <w:rPr>
          <w:rFonts w:ascii="Arial" w:eastAsia="Times New Roman" w:hAnsi="Arial" w:cs="Arial"/>
          <w:color w:val="535353"/>
          <w:sz w:val="20"/>
          <w:szCs w:val="20"/>
          <w:lang w:eastAsia="pl-PL"/>
        </w:rPr>
      </w:pPr>
      <w:r w:rsidRPr="00383535">
        <w:rPr>
          <w:rFonts w:ascii="Arial" w:eastAsia="Times New Roman" w:hAnsi="Arial" w:cs="Arial"/>
          <w:color w:val="535353"/>
          <w:sz w:val="20"/>
          <w:szCs w:val="20"/>
          <w:lang w:eastAsia="pl-PL"/>
        </w:rPr>
        <w:t>W dniu 30 maja 2012 r. odbyło się we Wrocławiu posiedzenie Komisji Wychowania Katolickiego Konferencji Episkopatu Polski, któremu przewodniczył bp Marek Mendyk.</w:t>
      </w:r>
    </w:p>
    <w:p w14:paraId="22099C6F" w14:textId="77777777" w:rsidR="00383535" w:rsidRPr="00383535" w:rsidRDefault="00383535" w:rsidP="003835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535353"/>
          <w:sz w:val="20"/>
          <w:szCs w:val="20"/>
          <w:lang w:eastAsia="pl-PL"/>
        </w:rPr>
      </w:pPr>
      <w:r w:rsidRPr="00383535">
        <w:rPr>
          <w:rFonts w:ascii="Arial" w:eastAsia="Times New Roman" w:hAnsi="Arial" w:cs="Arial"/>
          <w:color w:val="535353"/>
          <w:sz w:val="20"/>
          <w:szCs w:val="20"/>
          <w:lang w:eastAsia="pl-PL"/>
        </w:rPr>
        <w:t>Tematem posiedzenia była sprawa ujednolicenia praktyki przygotowania do I Komunii św. i do sakramentu bierzmowania w diecezjach polskich oraz tematyka II Tygodnia Wychowania, który odbędzie się w dniach 16 – 22 września br. pod hasłem: </w:t>
      </w:r>
      <w:r w:rsidRPr="00383535">
        <w:rPr>
          <w:rFonts w:ascii="Arial" w:eastAsia="Times New Roman" w:hAnsi="Arial" w:cs="Arial"/>
          <w:i/>
          <w:iCs/>
          <w:color w:val="535353"/>
          <w:sz w:val="20"/>
          <w:szCs w:val="20"/>
          <w:lang w:eastAsia="pl-PL"/>
        </w:rPr>
        <w:t>Wychowywać, ale jak?</w:t>
      </w:r>
    </w:p>
    <w:p w14:paraId="65C31548" w14:textId="77777777" w:rsidR="00383535" w:rsidRPr="00383535" w:rsidRDefault="00383535" w:rsidP="003835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535353"/>
          <w:sz w:val="20"/>
          <w:szCs w:val="20"/>
          <w:lang w:eastAsia="pl-PL"/>
        </w:rPr>
      </w:pPr>
      <w:r w:rsidRPr="00383535">
        <w:rPr>
          <w:rFonts w:ascii="Arial" w:eastAsia="Times New Roman" w:hAnsi="Arial" w:cs="Arial"/>
          <w:color w:val="535353"/>
          <w:sz w:val="20"/>
          <w:szCs w:val="20"/>
          <w:lang w:eastAsia="pl-PL"/>
        </w:rPr>
        <w:t>Komisja odniosła się do nowego rozporządzenia Ministra Edukacji Narodowej z dnia 7 lutego 2012 r. w sprawie ramowych planów nauczania w szkołach publicznych i podtrzymała stanowisko, że konieczne jest wyraźne przywrócenie zapisu sytuującego religię/etykę w ramowym planie nauczania.</w:t>
      </w:r>
    </w:p>
    <w:p w14:paraId="08144586" w14:textId="77777777" w:rsidR="00383535" w:rsidRPr="00383535" w:rsidRDefault="00383535" w:rsidP="003835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535353"/>
          <w:sz w:val="20"/>
          <w:szCs w:val="20"/>
          <w:lang w:eastAsia="pl-PL"/>
        </w:rPr>
      </w:pPr>
      <w:r w:rsidRPr="00383535">
        <w:rPr>
          <w:rFonts w:ascii="Arial" w:eastAsia="Times New Roman" w:hAnsi="Arial" w:cs="Arial"/>
          <w:color w:val="535353"/>
          <w:sz w:val="20"/>
          <w:szCs w:val="20"/>
          <w:lang w:eastAsia="pl-PL"/>
        </w:rPr>
        <w:t>W związku z pojawiającymi się w niektórych placówkach oświatowych żądaniem dyrekcji, by programy nauczania religii podlegały procedurze opiniowania na poziomie szkół, Komisja przypomina wyraźny zapis § 4. Rozporządzenia Ministra Edukacji Narodowej z dnia 14 kwietnia 1992 r. w sprawie warunków i sposobu organizowania nauki religii w publicznych przedszkolach i szkołach, że n</w:t>
      </w:r>
      <w:r w:rsidRPr="00383535">
        <w:rPr>
          <w:rFonts w:ascii="Arial" w:eastAsia="Times New Roman" w:hAnsi="Arial" w:cs="Arial"/>
          <w:i/>
          <w:iCs/>
          <w:color w:val="535353"/>
          <w:sz w:val="20"/>
          <w:szCs w:val="20"/>
          <w:lang w:eastAsia="pl-PL"/>
        </w:rPr>
        <w:t>auczanie religii odbywa się na podstawie programów opracowanych i zatwierdzonych przez właściwe władze kościołów i innych związków wyznaniowych i przedstawionych Ministrowi Edukacji Narodowej do wiadomości. Te same zasady stosuje się wobec podręczników do nauczania religii</w:t>
      </w:r>
      <w:r w:rsidRPr="00383535">
        <w:rPr>
          <w:rFonts w:ascii="Arial" w:eastAsia="Times New Roman" w:hAnsi="Arial" w:cs="Arial"/>
          <w:color w:val="535353"/>
          <w:sz w:val="20"/>
          <w:szCs w:val="20"/>
          <w:lang w:eastAsia="pl-PL"/>
        </w:rPr>
        <w:t>. Dlatego też katecheci mogą korzystać z programów i podręczników wskazanych przez miejscowe diecezje, a domaganie się jakichkolwiek opinii na temat programów i podręczników jest bezzasadne.</w:t>
      </w:r>
    </w:p>
    <w:p w14:paraId="0CBBDB68" w14:textId="77777777" w:rsidR="00383535" w:rsidRPr="00383535" w:rsidRDefault="00383535" w:rsidP="003835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535353"/>
          <w:sz w:val="20"/>
          <w:szCs w:val="20"/>
          <w:lang w:eastAsia="pl-PL"/>
        </w:rPr>
      </w:pPr>
      <w:r w:rsidRPr="00383535">
        <w:rPr>
          <w:rFonts w:ascii="Arial" w:eastAsia="Times New Roman" w:hAnsi="Arial" w:cs="Arial"/>
          <w:color w:val="535353"/>
          <w:sz w:val="20"/>
          <w:szCs w:val="20"/>
          <w:lang w:eastAsia="pl-PL"/>
        </w:rPr>
        <w:t>Komisja odniosła się do trwającej od kilku tygodni w mediach dyskusji na temat wieku przystępowania do I Spowiedzi i Komunii św. Przypomniała stanowisko Kościoła wyrażone w KPK oraz wielu dokumentach posoborowych, że I Komunię św. poprzedza I Spowiedź wraz z rozgrzeszeniem.</w:t>
      </w:r>
    </w:p>
    <w:p w14:paraId="1DDCE153" w14:textId="77777777" w:rsidR="00383535" w:rsidRPr="00383535" w:rsidRDefault="00383535" w:rsidP="00383535">
      <w:pPr>
        <w:spacing w:before="120" w:after="216" w:line="240" w:lineRule="auto"/>
        <w:rPr>
          <w:rFonts w:ascii="Arial" w:eastAsia="Times New Roman" w:hAnsi="Arial" w:cs="Arial"/>
          <w:color w:val="535353"/>
          <w:sz w:val="20"/>
          <w:szCs w:val="20"/>
          <w:lang w:eastAsia="pl-PL"/>
        </w:rPr>
      </w:pPr>
      <w:r w:rsidRPr="00383535">
        <w:rPr>
          <w:rFonts w:ascii="Arial" w:eastAsia="Times New Roman" w:hAnsi="Arial" w:cs="Arial"/>
          <w:color w:val="535353"/>
          <w:sz w:val="20"/>
          <w:szCs w:val="20"/>
          <w:lang w:eastAsia="pl-PL"/>
        </w:rPr>
        <w:t> </w:t>
      </w:r>
    </w:p>
    <w:p w14:paraId="3DBCFE00" w14:textId="77777777" w:rsidR="00383535" w:rsidRPr="00383535" w:rsidRDefault="00383535" w:rsidP="00383535">
      <w:pPr>
        <w:spacing w:before="120" w:after="216" w:line="240" w:lineRule="auto"/>
        <w:jc w:val="right"/>
        <w:rPr>
          <w:rFonts w:ascii="Arial" w:eastAsia="Times New Roman" w:hAnsi="Arial" w:cs="Arial"/>
          <w:color w:val="535353"/>
          <w:sz w:val="20"/>
          <w:szCs w:val="20"/>
          <w:lang w:eastAsia="pl-PL"/>
        </w:rPr>
      </w:pPr>
      <w:r w:rsidRPr="00383535">
        <w:rPr>
          <w:rFonts w:ascii="Arial" w:eastAsia="Times New Roman" w:hAnsi="Arial" w:cs="Arial"/>
          <w:color w:val="535353"/>
          <w:sz w:val="20"/>
          <w:szCs w:val="20"/>
          <w:lang w:eastAsia="pl-PL"/>
        </w:rPr>
        <w:t>W imieniu Komisji</w:t>
      </w:r>
    </w:p>
    <w:p w14:paraId="16691F78" w14:textId="77777777" w:rsidR="00383535" w:rsidRPr="00383535" w:rsidRDefault="00383535" w:rsidP="00383535">
      <w:pPr>
        <w:spacing w:before="120" w:after="216" w:line="240" w:lineRule="auto"/>
        <w:jc w:val="right"/>
        <w:rPr>
          <w:rFonts w:ascii="Arial" w:eastAsia="Times New Roman" w:hAnsi="Arial" w:cs="Arial"/>
          <w:color w:val="535353"/>
          <w:sz w:val="20"/>
          <w:szCs w:val="20"/>
          <w:lang w:eastAsia="pl-PL"/>
        </w:rPr>
      </w:pPr>
      <w:r w:rsidRPr="00383535">
        <w:rPr>
          <w:rFonts w:ascii="Arial" w:eastAsia="Times New Roman" w:hAnsi="Arial" w:cs="Arial"/>
          <w:color w:val="535353"/>
          <w:sz w:val="20"/>
          <w:szCs w:val="20"/>
          <w:lang w:eastAsia="pl-PL"/>
        </w:rPr>
        <w:t> </w:t>
      </w:r>
    </w:p>
    <w:p w14:paraId="59E8ED6C" w14:textId="77777777" w:rsidR="00383535" w:rsidRPr="00383535" w:rsidRDefault="00383535" w:rsidP="00383535">
      <w:pPr>
        <w:spacing w:before="120" w:after="216" w:line="240" w:lineRule="auto"/>
        <w:jc w:val="right"/>
        <w:rPr>
          <w:rFonts w:ascii="Arial" w:eastAsia="Times New Roman" w:hAnsi="Arial" w:cs="Arial"/>
          <w:color w:val="535353"/>
          <w:sz w:val="20"/>
          <w:szCs w:val="20"/>
          <w:lang w:eastAsia="pl-PL"/>
        </w:rPr>
      </w:pPr>
      <w:r w:rsidRPr="00383535">
        <w:rPr>
          <w:rFonts w:ascii="Arial" w:eastAsia="Times New Roman" w:hAnsi="Arial" w:cs="Arial"/>
          <w:color w:val="535353"/>
          <w:sz w:val="20"/>
          <w:szCs w:val="20"/>
          <w:lang w:eastAsia="pl-PL"/>
        </w:rPr>
        <w:t xml:space="preserve">ks. Marek </w:t>
      </w:r>
      <w:proofErr w:type="spellStart"/>
      <w:r w:rsidRPr="00383535">
        <w:rPr>
          <w:rFonts w:ascii="Arial" w:eastAsia="Times New Roman" w:hAnsi="Arial" w:cs="Arial"/>
          <w:color w:val="535353"/>
          <w:sz w:val="20"/>
          <w:szCs w:val="20"/>
          <w:lang w:eastAsia="pl-PL"/>
        </w:rPr>
        <w:t>Korgul</w:t>
      </w:r>
      <w:proofErr w:type="spellEnd"/>
    </w:p>
    <w:p w14:paraId="57E9363A" w14:textId="77777777" w:rsidR="00383535" w:rsidRPr="00383535" w:rsidRDefault="00383535" w:rsidP="00383535">
      <w:pPr>
        <w:spacing w:before="120" w:line="240" w:lineRule="auto"/>
        <w:jc w:val="right"/>
        <w:rPr>
          <w:rFonts w:ascii="Arial" w:eastAsia="Times New Roman" w:hAnsi="Arial" w:cs="Arial"/>
          <w:color w:val="535353"/>
          <w:sz w:val="20"/>
          <w:szCs w:val="20"/>
          <w:lang w:eastAsia="pl-PL"/>
        </w:rPr>
      </w:pPr>
      <w:r w:rsidRPr="00383535">
        <w:rPr>
          <w:rFonts w:ascii="Arial" w:eastAsia="Times New Roman" w:hAnsi="Arial" w:cs="Arial"/>
          <w:color w:val="535353"/>
          <w:sz w:val="20"/>
          <w:szCs w:val="20"/>
          <w:lang w:eastAsia="pl-PL"/>
        </w:rPr>
        <w:t>Sekretarz</w:t>
      </w:r>
    </w:p>
    <w:p w14:paraId="1BE480CB" w14:textId="77777777" w:rsidR="006A1686" w:rsidRDefault="00000000"/>
    <w:sectPr w:rsidR="006A16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CD2B5A"/>
    <w:multiLevelType w:val="multilevel"/>
    <w:tmpl w:val="CF6CF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847951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535"/>
    <w:rsid w:val="001B307C"/>
    <w:rsid w:val="00383535"/>
    <w:rsid w:val="003B7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9A51F"/>
  <w15:chartTrackingRefBased/>
  <w15:docId w15:val="{85978E1B-7702-4AF1-AEAB-80F7B3974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835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8353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83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83535"/>
    <w:rPr>
      <w:b/>
      <w:bCs/>
    </w:rPr>
  </w:style>
  <w:style w:type="character" w:styleId="Uwydatnienie">
    <w:name w:val="Emphasis"/>
    <w:basedOn w:val="Domylnaczcionkaakapitu"/>
    <w:uiPriority w:val="20"/>
    <w:qFormat/>
    <w:rsid w:val="00383535"/>
    <w:rPr>
      <w:i/>
      <w:iCs/>
    </w:rPr>
  </w:style>
  <w:style w:type="paragraph" w:customStyle="1" w:styleId="rteright">
    <w:name w:val="rteright"/>
    <w:basedOn w:val="Normalny"/>
    <w:rsid w:val="00383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91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85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54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31869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017428">
                          <w:marLeft w:val="0"/>
                          <w:marRight w:val="0"/>
                          <w:marTop w:val="12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485558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5987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543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05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1730</Characters>
  <Application>Microsoft Office Word</Application>
  <DocSecurity>0</DocSecurity>
  <Lines>14</Lines>
  <Paragraphs>4</Paragraphs>
  <ScaleCrop>false</ScaleCrop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Błażejczyk</dc:creator>
  <cp:keywords/>
  <dc:description/>
  <cp:lastModifiedBy>Karolina Błażejczyk</cp:lastModifiedBy>
  <cp:revision>1</cp:revision>
  <dcterms:created xsi:type="dcterms:W3CDTF">2023-01-11T10:56:00Z</dcterms:created>
  <dcterms:modified xsi:type="dcterms:W3CDTF">2023-01-11T10:56:00Z</dcterms:modified>
</cp:coreProperties>
</file>